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9" w:rsidRPr="00001C73" w:rsidRDefault="00ED3029" w:rsidP="009C4A46">
      <w:pPr>
        <w:spacing w:after="0" w:line="240" w:lineRule="auto"/>
        <w:jc w:val="center"/>
        <w:rPr>
          <w:sz w:val="170"/>
          <w:szCs w:val="170"/>
        </w:rPr>
      </w:pPr>
      <w:r w:rsidRPr="00001C73">
        <w:rPr>
          <w:b/>
          <w:sz w:val="170"/>
          <w:szCs w:val="170"/>
        </w:rPr>
        <w:t>PERSUASIVE TEXT FEATURES</w:t>
      </w:r>
    </w:p>
    <w:p w:rsidR="00ED3029" w:rsidRPr="0023110D" w:rsidRDefault="00ED3029" w:rsidP="009C4A46">
      <w:pPr>
        <w:spacing w:after="0" w:line="240" w:lineRule="auto"/>
        <w:jc w:val="center"/>
        <w:rPr>
          <w:sz w:val="90"/>
          <w:szCs w:val="90"/>
        </w:rPr>
      </w:pPr>
      <w:r w:rsidRPr="0023110D">
        <w:rPr>
          <w:sz w:val="90"/>
          <w:szCs w:val="90"/>
        </w:rPr>
        <w:t>(including advertisements, letters, etc.)</w:t>
      </w:r>
    </w:p>
    <w:p w:rsidR="00ED3029" w:rsidRDefault="00ED3029" w:rsidP="009C4A46">
      <w:pPr>
        <w:spacing w:after="0" w:line="240" w:lineRule="auto"/>
        <w:rPr>
          <w:sz w:val="52"/>
          <w:szCs w:val="52"/>
        </w:rPr>
      </w:pP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  <w:r>
        <w:rPr>
          <w:b/>
          <w:sz w:val="80"/>
          <w:szCs w:val="80"/>
        </w:rPr>
        <w:br w:type="page"/>
      </w:r>
      <w:r w:rsidRPr="008F1833">
        <w:rPr>
          <w:b/>
          <w:sz w:val="100"/>
          <w:szCs w:val="100"/>
        </w:rPr>
        <w:t xml:space="preserve">What's the Point?  </w:t>
      </w:r>
      <w:r w:rsidRPr="008F1833">
        <w:rPr>
          <w:sz w:val="100"/>
          <w:szCs w:val="100"/>
        </w:rPr>
        <w:t xml:space="preserve">Persuasive texts are designed to </w:t>
      </w:r>
      <w:r w:rsidRPr="008F1833">
        <w:rPr>
          <w:sz w:val="100"/>
          <w:szCs w:val="100"/>
          <w:u w:val="single"/>
        </w:rPr>
        <w:t xml:space="preserve">persuade people </w:t>
      </w:r>
      <w:r w:rsidRPr="008F1833">
        <w:rPr>
          <w:sz w:val="100"/>
          <w:szCs w:val="100"/>
        </w:rPr>
        <w:t xml:space="preserve">or to </w:t>
      </w:r>
      <w:r w:rsidRPr="008F1833">
        <w:rPr>
          <w:sz w:val="100"/>
          <w:szCs w:val="100"/>
          <w:u w:val="single"/>
        </w:rPr>
        <w:t>convince people</w:t>
      </w:r>
      <w:r w:rsidRPr="008F1833">
        <w:rPr>
          <w:sz w:val="100"/>
          <w:szCs w:val="100"/>
        </w:rPr>
        <w:t xml:space="preserve"> of a </w:t>
      </w:r>
      <w:r w:rsidRPr="008F1833">
        <w:rPr>
          <w:b/>
          <w:i/>
          <w:sz w:val="100"/>
          <w:szCs w:val="100"/>
        </w:rPr>
        <w:t>point of view</w:t>
      </w:r>
      <w:r w:rsidRPr="008F1833">
        <w:rPr>
          <w:sz w:val="100"/>
          <w:szCs w:val="100"/>
        </w:rPr>
        <w:t xml:space="preserve">. </w:t>
      </w: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</w:p>
    <w:p w:rsidR="00ED3029" w:rsidRPr="008F1833" w:rsidRDefault="00ED3029" w:rsidP="009C4A46">
      <w:pPr>
        <w:spacing w:after="0" w:line="240" w:lineRule="auto"/>
        <w:rPr>
          <w:b/>
          <w:sz w:val="100"/>
          <w:szCs w:val="100"/>
        </w:rPr>
      </w:pPr>
      <w:r>
        <w:rPr>
          <w:b/>
          <w:sz w:val="100"/>
          <w:szCs w:val="100"/>
        </w:rPr>
        <w:br w:type="page"/>
      </w:r>
      <w:r w:rsidRPr="008F1833">
        <w:rPr>
          <w:b/>
          <w:sz w:val="100"/>
          <w:szCs w:val="100"/>
        </w:rPr>
        <w:t xml:space="preserve">Have you got a plan?- </w:t>
      </w:r>
      <w:r w:rsidRPr="008F1833">
        <w:rPr>
          <w:sz w:val="100"/>
          <w:szCs w:val="100"/>
        </w:rPr>
        <w:t xml:space="preserve">These texts are usually </w:t>
      </w:r>
      <w:r w:rsidRPr="008F1833">
        <w:rPr>
          <w:sz w:val="100"/>
          <w:szCs w:val="100"/>
          <w:u w:val="single"/>
        </w:rPr>
        <w:t>well planned</w:t>
      </w:r>
      <w:r w:rsidRPr="008F1833">
        <w:rPr>
          <w:sz w:val="100"/>
          <w:szCs w:val="100"/>
        </w:rPr>
        <w:t xml:space="preserve"> and thought out.</w:t>
      </w:r>
      <w:r w:rsidRPr="008F1833">
        <w:rPr>
          <w:b/>
          <w:sz w:val="100"/>
          <w:szCs w:val="100"/>
        </w:rPr>
        <w:t xml:space="preserve"> </w:t>
      </w:r>
    </w:p>
    <w:p w:rsidR="00ED3029" w:rsidRPr="008F1833" w:rsidRDefault="00ED3029" w:rsidP="009C4A46">
      <w:pPr>
        <w:spacing w:after="0" w:line="240" w:lineRule="auto"/>
        <w:rPr>
          <w:b/>
          <w:sz w:val="100"/>
          <w:szCs w:val="100"/>
        </w:rPr>
      </w:pPr>
    </w:p>
    <w:p w:rsidR="00ED3029" w:rsidRPr="008F1833" w:rsidRDefault="00ED3029" w:rsidP="009C4A46">
      <w:pPr>
        <w:spacing w:after="0" w:line="240" w:lineRule="auto"/>
        <w:rPr>
          <w:b/>
          <w:sz w:val="100"/>
          <w:szCs w:val="100"/>
          <w:u w:val="single"/>
        </w:rPr>
      </w:pPr>
      <w:r>
        <w:rPr>
          <w:b/>
          <w:sz w:val="100"/>
          <w:szCs w:val="100"/>
        </w:rPr>
        <w:br w:type="page"/>
      </w:r>
      <w:r w:rsidRPr="008F1833">
        <w:rPr>
          <w:b/>
          <w:sz w:val="100"/>
          <w:szCs w:val="100"/>
        </w:rPr>
        <w:t>Where to start?-</w:t>
      </w:r>
      <w:r w:rsidRPr="008F1833">
        <w:rPr>
          <w:sz w:val="100"/>
          <w:szCs w:val="100"/>
        </w:rPr>
        <w:t xml:space="preserve"> Draw the audience in by making a </w:t>
      </w:r>
      <w:r w:rsidRPr="008F1833">
        <w:rPr>
          <w:b/>
          <w:sz w:val="100"/>
          <w:szCs w:val="100"/>
        </w:rPr>
        <w:t>bold statement</w:t>
      </w:r>
      <w:r w:rsidRPr="008F1833">
        <w:rPr>
          <w:sz w:val="100"/>
          <w:szCs w:val="100"/>
        </w:rPr>
        <w:t xml:space="preserve">. Give the main issue and state your position. This is called an </w:t>
      </w:r>
      <w:r w:rsidRPr="008F1833">
        <w:rPr>
          <w:b/>
          <w:sz w:val="100"/>
          <w:szCs w:val="100"/>
          <w:u w:val="single"/>
        </w:rPr>
        <w:t>opening statement</w:t>
      </w:r>
    </w:p>
    <w:p w:rsidR="00ED3029" w:rsidRPr="008F1833" w:rsidRDefault="00ED3029" w:rsidP="009C4A46">
      <w:pPr>
        <w:spacing w:after="0" w:line="240" w:lineRule="auto"/>
        <w:rPr>
          <w:b/>
          <w:sz w:val="100"/>
          <w:szCs w:val="100"/>
          <w:u w:val="single"/>
        </w:rPr>
      </w:pP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  <w:r w:rsidRPr="008F1833">
        <w:rPr>
          <w:b/>
          <w:sz w:val="100"/>
          <w:szCs w:val="100"/>
        </w:rPr>
        <w:br w:type="page"/>
        <w:t xml:space="preserve">Connect with the reader- </w:t>
      </w:r>
      <w:r w:rsidRPr="008F1833">
        <w:rPr>
          <w:sz w:val="100"/>
          <w:szCs w:val="100"/>
        </w:rPr>
        <w:t xml:space="preserve">Use </w:t>
      </w:r>
      <w:r w:rsidRPr="008F1833">
        <w:rPr>
          <w:sz w:val="100"/>
          <w:szCs w:val="100"/>
          <w:u w:val="single"/>
        </w:rPr>
        <w:t xml:space="preserve">connectives </w:t>
      </w:r>
      <w:r w:rsidRPr="008F1833">
        <w:rPr>
          <w:sz w:val="100"/>
          <w:szCs w:val="100"/>
        </w:rPr>
        <w:t>that explain your view like: however, therefore, because, although, yet, in addition to.</w:t>
      </w:r>
    </w:p>
    <w:p w:rsidR="00ED3029" w:rsidRPr="008F1833" w:rsidRDefault="00ED3029" w:rsidP="009C4A46">
      <w:pPr>
        <w:spacing w:after="0" w:line="240" w:lineRule="auto"/>
        <w:rPr>
          <w:b/>
          <w:sz w:val="100"/>
          <w:szCs w:val="100"/>
        </w:rPr>
      </w:pP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  <w:r>
        <w:rPr>
          <w:b/>
          <w:sz w:val="100"/>
          <w:szCs w:val="100"/>
        </w:rPr>
        <w:br w:type="page"/>
      </w:r>
      <w:r w:rsidRPr="008F1833">
        <w:rPr>
          <w:b/>
          <w:sz w:val="100"/>
          <w:szCs w:val="100"/>
        </w:rPr>
        <w:t>Did You Know That? -</w:t>
      </w:r>
      <w:r w:rsidRPr="008F1833">
        <w:rPr>
          <w:sz w:val="100"/>
          <w:szCs w:val="100"/>
        </w:rPr>
        <w:t xml:space="preserve"> Ask a </w:t>
      </w:r>
      <w:r w:rsidRPr="008F1833">
        <w:rPr>
          <w:sz w:val="100"/>
          <w:szCs w:val="100"/>
          <w:u w:val="single"/>
        </w:rPr>
        <w:t>Rhetorical Question</w:t>
      </w:r>
      <w:r w:rsidRPr="008F1833">
        <w:rPr>
          <w:sz w:val="100"/>
          <w:szCs w:val="100"/>
        </w:rPr>
        <w:t xml:space="preserve">- a question where you </w:t>
      </w:r>
      <w:r w:rsidRPr="008F1833">
        <w:rPr>
          <w:i/>
          <w:sz w:val="100"/>
          <w:szCs w:val="100"/>
        </w:rPr>
        <w:t>know</w:t>
      </w:r>
      <w:r w:rsidRPr="008F1833">
        <w:rPr>
          <w:sz w:val="100"/>
          <w:szCs w:val="100"/>
        </w:rPr>
        <w:t xml:space="preserve"> the answer but say it to prove a point</w:t>
      </w:r>
    </w:p>
    <w:p w:rsidR="00ED3029" w:rsidRPr="008F1833" w:rsidRDefault="00ED3029" w:rsidP="009C4A46">
      <w:pPr>
        <w:spacing w:after="0" w:line="240" w:lineRule="auto"/>
        <w:rPr>
          <w:b/>
          <w:i/>
          <w:sz w:val="100"/>
          <w:szCs w:val="100"/>
        </w:rPr>
      </w:pPr>
      <w:r w:rsidRPr="008F1833">
        <w:rPr>
          <w:b/>
          <w:i/>
          <w:sz w:val="100"/>
          <w:szCs w:val="100"/>
        </w:rPr>
        <w:t>Did you know rhetorical questions get reader's attention?</w:t>
      </w:r>
    </w:p>
    <w:p w:rsidR="00ED3029" w:rsidRPr="008F1833" w:rsidRDefault="00ED3029" w:rsidP="009C4A46">
      <w:pPr>
        <w:spacing w:after="0" w:line="240" w:lineRule="auto"/>
        <w:rPr>
          <w:b/>
          <w:sz w:val="100"/>
          <w:szCs w:val="100"/>
        </w:rPr>
      </w:pP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  <w:r w:rsidRPr="008F1833">
        <w:rPr>
          <w:b/>
          <w:sz w:val="100"/>
          <w:szCs w:val="100"/>
        </w:rPr>
        <w:t>It’s a known fact</w:t>
      </w:r>
      <w:r w:rsidRPr="008F1833">
        <w:rPr>
          <w:sz w:val="100"/>
          <w:szCs w:val="100"/>
        </w:rPr>
        <w:t xml:space="preserve">- Use </w:t>
      </w:r>
      <w:r w:rsidRPr="008F1833">
        <w:rPr>
          <w:i/>
          <w:sz w:val="100"/>
          <w:szCs w:val="100"/>
          <w:u w:val="single"/>
        </w:rPr>
        <w:t>FACTS</w:t>
      </w:r>
      <w:r w:rsidRPr="008F1833">
        <w:rPr>
          <w:sz w:val="100"/>
          <w:szCs w:val="100"/>
        </w:rPr>
        <w:t xml:space="preserve"> or try to make </w:t>
      </w:r>
      <w:r w:rsidRPr="008F1833">
        <w:rPr>
          <w:sz w:val="100"/>
          <w:szCs w:val="100"/>
          <w:u w:val="single"/>
        </w:rPr>
        <w:t>opinions sound like facts</w:t>
      </w:r>
      <w:r w:rsidRPr="008F1833">
        <w:rPr>
          <w:sz w:val="100"/>
          <w:szCs w:val="100"/>
        </w:rPr>
        <w:t xml:space="preserve">. Example: We all know that it’s the best thing on TV. </w:t>
      </w: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</w:p>
    <w:p w:rsidR="00ED3029" w:rsidRPr="008F1833" w:rsidRDefault="00ED3029" w:rsidP="009C4A46">
      <w:pPr>
        <w:spacing w:after="0" w:line="240" w:lineRule="auto"/>
        <w:rPr>
          <w:sz w:val="100"/>
          <w:szCs w:val="100"/>
        </w:rPr>
      </w:pPr>
      <w:r w:rsidRPr="008F1833">
        <w:rPr>
          <w:b/>
          <w:sz w:val="100"/>
          <w:szCs w:val="100"/>
        </w:rPr>
        <w:br w:type="page"/>
        <w:t xml:space="preserve">A strong ending - </w:t>
      </w:r>
      <w:r w:rsidRPr="008F1833">
        <w:rPr>
          <w:sz w:val="100"/>
          <w:szCs w:val="100"/>
        </w:rPr>
        <w:t xml:space="preserve">Restate your argument at the end.  Try to include a </w:t>
      </w:r>
      <w:r w:rsidRPr="008F1833">
        <w:rPr>
          <w:b/>
          <w:sz w:val="100"/>
          <w:szCs w:val="100"/>
        </w:rPr>
        <w:t>CALL TO ACTION</w:t>
      </w:r>
      <w:r w:rsidRPr="008F1833">
        <w:rPr>
          <w:sz w:val="100"/>
          <w:szCs w:val="100"/>
        </w:rPr>
        <w:t xml:space="preserve"> for your reader.</w:t>
      </w:r>
    </w:p>
    <w:p w:rsidR="00ED3029" w:rsidRPr="0023110D" w:rsidRDefault="00ED3029" w:rsidP="009C4A46">
      <w:pPr>
        <w:spacing w:after="0" w:line="240" w:lineRule="auto"/>
        <w:rPr>
          <w:b/>
          <w:sz w:val="88"/>
          <w:szCs w:val="88"/>
          <w:u w:val="single"/>
        </w:rPr>
      </w:pPr>
    </w:p>
    <w:p w:rsidR="00ED3029" w:rsidRPr="0023110D" w:rsidRDefault="00ED3029" w:rsidP="009C4A46">
      <w:pPr>
        <w:spacing w:after="0" w:line="240" w:lineRule="auto"/>
        <w:rPr>
          <w:sz w:val="88"/>
          <w:szCs w:val="88"/>
        </w:rPr>
      </w:pPr>
    </w:p>
    <w:p w:rsidR="00ED3029" w:rsidRPr="0023110D" w:rsidRDefault="00ED3029" w:rsidP="009C4A46">
      <w:pPr>
        <w:tabs>
          <w:tab w:val="left" w:pos="3840"/>
        </w:tabs>
        <w:rPr>
          <w:b/>
          <w:sz w:val="120"/>
          <w:szCs w:val="120"/>
        </w:rPr>
      </w:pPr>
      <w:r>
        <w:rPr>
          <w:b/>
          <w:sz w:val="88"/>
          <w:szCs w:val="88"/>
        </w:rPr>
        <w:br w:type="page"/>
      </w:r>
      <w:r w:rsidRPr="0023110D">
        <w:rPr>
          <w:b/>
          <w:sz w:val="120"/>
          <w:szCs w:val="120"/>
        </w:rPr>
        <w:t xml:space="preserve">Other great tips- </w:t>
      </w:r>
    </w:p>
    <w:p w:rsidR="00ED3029" w:rsidRDefault="00ED3029" w:rsidP="0023110D">
      <w:pPr>
        <w:pStyle w:val="ListParagraph"/>
        <w:tabs>
          <w:tab w:val="left" w:pos="3840"/>
        </w:tabs>
        <w:ind w:left="360"/>
        <w:rPr>
          <w:sz w:val="88"/>
          <w:szCs w:val="88"/>
        </w:rPr>
      </w:pPr>
      <w:r>
        <w:rPr>
          <w:sz w:val="88"/>
          <w:szCs w:val="88"/>
        </w:rPr>
        <w:t xml:space="preserve">* </w:t>
      </w:r>
      <w:r w:rsidRPr="0023110D">
        <w:rPr>
          <w:sz w:val="88"/>
          <w:szCs w:val="88"/>
        </w:rPr>
        <w:t xml:space="preserve">Persuasive writing is mainly in </w:t>
      </w:r>
      <w:r w:rsidRPr="0023110D">
        <w:rPr>
          <w:b/>
          <w:sz w:val="88"/>
          <w:szCs w:val="88"/>
          <w:u w:val="single"/>
        </w:rPr>
        <w:t>present tense</w:t>
      </w:r>
      <w:r w:rsidRPr="0023110D">
        <w:rPr>
          <w:sz w:val="88"/>
          <w:szCs w:val="88"/>
        </w:rPr>
        <w:t>.</w:t>
      </w:r>
    </w:p>
    <w:p w:rsidR="00ED3029" w:rsidRPr="0023110D" w:rsidRDefault="00ED3029" w:rsidP="0023110D">
      <w:pPr>
        <w:pStyle w:val="ListParagraph"/>
        <w:tabs>
          <w:tab w:val="left" w:pos="3840"/>
        </w:tabs>
        <w:ind w:left="0"/>
        <w:rPr>
          <w:sz w:val="40"/>
          <w:szCs w:val="40"/>
        </w:rPr>
      </w:pPr>
    </w:p>
    <w:p w:rsidR="00ED3029" w:rsidRPr="0023110D" w:rsidRDefault="00ED3029" w:rsidP="0023110D">
      <w:pPr>
        <w:pStyle w:val="ListParagraph"/>
        <w:tabs>
          <w:tab w:val="left" w:pos="3840"/>
        </w:tabs>
        <w:ind w:left="360"/>
        <w:rPr>
          <w:sz w:val="88"/>
          <w:szCs w:val="88"/>
        </w:rPr>
      </w:pPr>
      <w:r>
        <w:rPr>
          <w:sz w:val="88"/>
          <w:szCs w:val="88"/>
        </w:rPr>
        <w:t xml:space="preserve">* </w:t>
      </w:r>
      <w:r w:rsidRPr="0023110D">
        <w:rPr>
          <w:sz w:val="88"/>
          <w:szCs w:val="88"/>
        </w:rPr>
        <w:t xml:space="preserve">Use </w:t>
      </w:r>
      <w:r w:rsidRPr="008F1833">
        <w:rPr>
          <w:b/>
          <w:i/>
          <w:sz w:val="88"/>
          <w:szCs w:val="88"/>
        </w:rPr>
        <w:t>emotive language</w:t>
      </w:r>
      <w:r w:rsidRPr="008F1833">
        <w:rPr>
          <w:sz w:val="88"/>
          <w:szCs w:val="88"/>
        </w:rPr>
        <w:t xml:space="preserve"> - </w:t>
      </w:r>
      <w:r w:rsidRPr="0023110D">
        <w:rPr>
          <w:sz w:val="88"/>
          <w:szCs w:val="88"/>
          <w:u w:val="single"/>
        </w:rPr>
        <w:t>powerful verbs</w:t>
      </w:r>
      <w:r w:rsidRPr="0023110D">
        <w:rPr>
          <w:sz w:val="88"/>
          <w:szCs w:val="88"/>
        </w:rPr>
        <w:t xml:space="preserve"> and </w:t>
      </w:r>
      <w:r w:rsidRPr="0023110D">
        <w:rPr>
          <w:sz w:val="88"/>
          <w:szCs w:val="88"/>
          <w:u w:val="single"/>
        </w:rPr>
        <w:t>strong adjectives and adverbs</w:t>
      </w:r>
      <w:r w:rsidRPr="0023110D">
        <w:rPr>
          <w:sz w:val="88"/>
          <w:szCs w:val="88"/>
        </w:rPr>
        <w:t>.</w:t>
      </w:r>
    </w:p>
    <w:p w:rsidR="00ED3029" w:rsidRPr="0023110D" w:rsidRDefault="00ED3029" w:rsidP="0023110D">
      <w:pPr>
        <w:pStyle w:val="ListParagraph"/>
        <w:tabs>
          <w:tab w:val="left" w:pos="3840"/>
        </w:tabs>
        <w:ind w:left="360"/>
        <w:rPr>
          <w:sz w:val="40"/>
          <w:szCs w:val="40"/>
        </w:rPr>
      </w:pPr>
    </w:p>
    <w:p w:rsidR="00ED3029" w:rsidRDefault="00ED3029" w:rsidP="0023110D">
      <w:pPr>
        <w:pStyle w:val="ListParagraph"/>
        <w:tabs>
          <w:tab w:val="left" w:pos="3840"/>
        </w:tabs>
        <w:ind w:left="360"/>
        <w:rPr>
          <w:b/>
          <w:sz w:val="88"/>
          <w:szCs w:val="88"/>
          <w:u w:val="single"/>
        </w:rPr>
      </w:pPr>
      <w:r>
        <w:rPr>
          <w:sz w:val="88"/>
          <w:szCs w:val="88"/>
        </w:rPr>
        <w:t xml:space="preserve">* </w:t>
      </w:r>
      <w:r w:rsidRPr="0023110D">
        <w:rPr>
          <w:sz w:val="88"/>
          <w:szCs w:val="88"/>
        </w:rPr>
        <w:t xml:space="preserve">Try to dare the reader to </w:t>
      </w:r>
      <w:r w:rsidRPr="0023110D">
        <w:rPr>
          <w:b/>
          <w:sz w:val="88"/>
          <w:szCs w:val="88"/>
          <w:u w:val="single"/>
        </w:rPr>
        <w:t xml:space="preserve">disagree </w:t>
      </w:r>
    </w:p>
    <w:p w:rsidR="00ED3029" w:rsidRPr="0023110D" w:rsidRDefault="00ED3029" w:rsidP="0023110D">
      <w:pPr>
        <w:pStyle w:val="ListParagraph"/>
        <w:tabs>
          <w:tab w:val="left" w:pos="3840"/>
        </w:tabs>
        <w:ind w:left="360"/>
        <w:rPr>
          <w:sz w:val="88"/>
          <w:szCs w:val="88"/>
        </w:rPr>
      </w:pPr>
      <w:r w:rsidRPr="0023110D">
        <w:rPr>
          <w:b/>
          <w:sz w:val="88"/>
          <w:szCs w:val="88"/>
          <w:u w:val="single"/>
        </w:rPr>
        <w:t>with you and then prove them wrong</w:t>
      </w:r>
      <w:r w:rsidRPr="0023110D">
        <w:rPr>
          <w:sz w:val="88"/>
          <w:szCs w:val="88"/>
        </w:rPr>
        <w:t xml:space="preserve">.  </w:t>
      </w:r>
    </w:p>
    <w:sectPr w:rsidR="00ED3029" w:rsidRPr="0023110D" w:rsidSect="0023110D">
      <w:pgSz w:w="1584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07D"/>
    <w:multiLevelType w:val="hybridMultilevel"/>
    <w:tmpl w:val="4DDA2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95BAF"/>
    <w:multiLevelType w:val="hybridMultilevel"/>
    <w:tmpl w:val="2FF64C58"/>
    <w:lvl w:ilvl="0" w:tplc="615C607E">
      <w:numFmt w:val="bullet"/>
      <w:lvlText w:val=""/>
      <w:lvlJc w:val="left"/>
      <w:pPr>
        <w:tabs>
          <w:tab w:val="num" w:pos="1185"/>
        </w:tabs>
        <w:ind w:left="1185" w:hanging="825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4A09"/>
    <w:multiLevelType w:val="hybridMultilevel"/>
    <w:tmpl w:val="0C1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675"/>
    <w:multiLevelType w:val="hybridMultilevel"/>
    <w:tmpl w:val="8B5016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DD52F8"/>
    <w:multiLevelType w:val="multilevel"/>
    <w:tmpl w:val="2152C6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1E36B9"/>
    <w:multiLevelType w:val="hybridMultilevel"/>
    <w:tmpl w:val="2152C6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85245C"/>
    <w:multiLevelType w:val="hybridMultilevel"/>
    <w:tmpl w:val="AA622286"/>
    <w:lvl w:ilvl="0" w:tplc="265E66FE">
      <w:numFmt w:val="bullet"/>
      <w:lvlText w:val=""/>
      <w:lvlJc w:val="left"/>
      <w:pPr>
        <w:tabs>
          <w:tab w:val="num" w:pos="1185"/>
        </w:tabs>
        <w:ind w:left="1185" w:hanging="825"/>
      </w:pPr>
      <w:rPr>
        <w:rFonts w:ascii="Symbol" w:eastAsia="Times New Roman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70812"/>
    <w:multiLevelType w:val="multilevel"/>
    <w:tmpl w:val="4DDA2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A97D1E"/>
    <w:multiLevelType w:val="hybridMultilevel"/>
    <w:tmpl w:val="6C66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93CC5"/>
    <w:multiLevelType w:val="multilevel"/>
    <w:tmpl w:val="8B5016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46"/>
    <w:rsid w:val="00001C73"/>
    <w:rsid w:val="00020A06"/>
    <w:rsid w:val="000525BF"/>
    <w:rsid w:val="00195D94"/>
    <w:rsid w:val="0023110D"/>
    <w:rsid w:val="003D60C1"/>
    <w:rsid w:val="004502A5"/>
    <w:rsid w:val="00496EFF"/>
    <w:rsid w:val="00573D21"/>
    <w:rsid w:val="00604B17"/>
    <w:rsid w:val="008F1833"/>
    <w:rsid w:val="009342CC"/>
    <w:rsid w:val="009A6232"/>
    <w:rsid w:val="009C4A46"/>
    <w:rsid w:val="00AE7A47"/>
    <w:rsid w:val="00D07266"/>
    <w:rsid w:val="00DF1C25"/>
    <w:rsid w:val="00ED3029"/>
    <w:rsid w:val="00F478C8"/>
    <w:rsid w:val="00F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C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A4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0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B9"/>
    <w:rPr>
      <w:rFonts w:ascii="Times New Roman" w:hAnsi="Times New Roman"/>
      <w:sz w:val="0"/>
      <w:szCs w:val="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TEXT FEATURES</dc:title>
  <dc:subject/>
  <dc:creator>Stone Scott</dc:creator>
  <cp:keywords/>
  <dc:description/>
  <cp:lastModifiedBy>imagea</cp:lastModifiedBy>
  <cp:revision>3</cp:revision>
  <cp:lastPrinted>2012-04-30T18:56:00Z</cp:lastPrinted>
  <dcterms:created xsi:type="dcterms:W3CDTF">2012-04-30T18:55:00Z</dcterms:created>
  <dcterms:modified xsi:type="dcterms:W3CDTF">2012-04-30T18:56:00Z</dcterms:modified>
</cp:coreProperties>
</file>